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7CC" w:rsidRDefault="006947CC" w:rsidP="006947CC">
      <w:pPr>
        <w:rPr>
          <w:b/>
        </w:rPr>
      </w:pPr>
      <w:r>
        <w:rPr>
          <w:b/>
        </w:rPr>
        <w:t>3SZAM Zkouška z archeologických metod</w:t>
      </w:r>
    </w:p>
    <w:p w:rsidR="006947CC" w:rsidRPr="006947CC" w:rsidRDefault="006947CC" w:rsidP="006947CC">
      <w:r w:rsidRPr="006947CC">
        <w:t>(pouze jednooboroví)</w:t>
      </w:r>
    </w:p>
    <w:p w:rsidR="006947CC" w:rsidRPr="00496A52" w:rsidRDefault="006947CC" w:rsidP="006947CC">
      <w:pPr>
        <w:rPr>
          <w:b/>
        </w:rPr>
      </w:pPr>
      <w:r w:rsidRPr="00496A52">
        <w:rPr>
          <w:b/>
        </w:rPr>
        <w:t>Teorie a metoda archeologie</w:t>
      </w:r>
    </w:p>
    <w:p w:rsidR="006947CC" w:rsidRDefault="006947CC" w:rsidP="006947CC">
      <w:pPr>
        <w:spacing w:after="0"/>
      </w:pPr>
      <w:r>
        <w:t>1. Archeologie romantismu a evolucionistická archeologie</w:t>
      </w:r>
    </w:p>
    <w:p w:rsidR="006947CC" w:rsidRDefault="006947CC" w:rsidP="006947CC">
      <w:pPr>
        <w:spacing w:after="0"/>
      </w:pPr>
      <w:r>
        <w:t>2. Archeologie 1. poloviny 20. století (difuzionismus, sídelní, kulturně historická, marxistická archeologie, funkcionalismus)</w:t>
      </w:r>
    </w:p>
    <w:p w:rsidR="006947CC" w:rsidRDefault="006947CC" w:rsidP="006947CC">
      <w:pPr>
        <w:spacing w:after="0"/>
      </w:pPr>
      <w:r>
        <w:t>3. Nová (procesuální) archeologie</w:t>
      </w:r>
    </w:p>
    <w:p w:rsidR="006947CC" w:rsidRDefault="006947CC" w:rsidP="006947CC">
      <w:pPr>
        <w:spacing w:after="0"/>
      </w:pPr>
      <w:r>
        <w:t xml:space="preserve">4. </w:t>
      </w:r>
      <w:proofErr w:type="spellStart"/>
      <w:r>
        <w:t>Postprocesuální</w:t>
      </w:r>
      <w:proofErr w:type="spellEnd"/>
      <w:r>
        <w:t xml:space="preserve"> archeologie a soudobé myšlenkové směry</w:t>
      </w:r>
      <w:r>
        <w:br/>
        <w:t xml:space="preserve">5. Česká archeologie 2. poloviny 20. století, vliv procesuální a </w:t>
      </w:r>
      <w:proofErr w:type="spellStart"/>
      <w:r>
        <w:t>postprocesuální</w:t>
      </w:r>
      <w:proofErr w:type="spellEnd"/>
      <w:r>
        <w:t xml:space="preserve"> archeologie</w:t>
      </w:r>
      <w:r>
        <w:br/>
        <w:t xml:space="preserve">6. Etické otázky ve světové archeologii a formy její organizace </w:t>
      </w:r>
      <w:r>
        <w:br/>
        <w:t xml:space="preserve">7. Teorie vzniku archeologického záznamu, (trans)formační a </w:t>
      </w:r>
      <w:proofErr w:type="spellStart"/>
      <w:r>
        <w:t>postdepoziční</w:t>
      </w:r>
      <w:proofErr w:type="spellEnd"/>
      <w:r>
        <w:t xml:space="preserve"> procesy</w:t>
      </w:r>
      <w:r>
        <w:br/>
        <w:t>8. Sociální archeologie – hlavní pojmy a témata</w:t>
      </w:r>
      <w:r>
        <w:br/>
        <w:t>9. Archeologie teritoriality a krajiny, geografické modely</w:t>
      </w:r>
      <w:r>
        <w:br/>
        <w:t>10. Teoretické přístupy ke studiu stavebního prostředí a sídlištních areálů</w:t>
      </w:r>
    </w:p>
    <w:p w:rsidR="006947CC" w:rsidRDefault="006947CC" w:rsidP="006947CC">
      <w:pPr>
        <w:spacing w:after="0"/>
      </w:pPr>
      <w:r>
        <w:t>11. Příprava archeologického terénního projektu</w:t>
      </w:r>
    </w:p>
    <w:p w:rsidR="006947CC" w:rsidRDefault="006947CC" w:rsidP="006947CC">
      <w:pPr>
        <w:spacing w:after="0"/>
      </w:pPr>
      <w:r>
        <w:t>12. Vývoj a současný stav exkavačních metod, možnosti jejich uplatnění</w:t>
      </w:r>
    </w:p>
    <w:p w:rsidR="006947CC" w:rsidRDefault="006947CC" w:rsidP="006947CC">
      <w:pPr>
        <w:spacing w:after="0"/>
      </w:pPr>
      <w:r>
        <w:t>13. Stratigrafická analýza, syntéza a interpretace</w:t>
      </w:r>
    </w:p>
    <w:p w:rsidR="006947CC" w:rsidRDefault="006947CC" w:rsidP="006947CC">
      <w:pPr>
        <w:spacing w:after="0"/>
      </w:pPr>
      <w:r>
        <w:t>14. Metody vzorkování, formalizace a standardizace v archeologickém výzkumu, jemné metody archeologické analýzy</w:t>
      </w:r>
    </w:p>
    <w:p w:rsidR="006947CC" w:rsidRDefault="006947CC" w:rsidP="006947CC">
      <w:pPr>
        <w:spacing w:after="0"/>
      </w:pPr>
      <w:r>
        <w:t xml:space="preserve">15. </w:t>
      </w:r>
      <w:proofErr w:type="spellStart"/>
      <w:r>
        <w:t>Postexkavace</w:t>
      </w:r>
      <w:proofErr w:type="spellEnd"/>
      <w:r>
        <w:t xml:space="preserve"> – vytvoření relativní chronologie na základě terénních dat a souborů artefaktů</w:t>
      </w:r>
    </w:p>
    <w:p w:rsidR="006947CC" w:rsidRDefault="006947CC" w:rsidP="006947CC">
      <w:pPr>
        <w:spacing w:after="0"/>
      </w:pPr>
      <w:bookmarkStart w:id="0" w:name="_Hlk513130456"/>
      <w:r>
        <w:t xml:space="preserve">16. </w:t>
      </w:r>
      <w:proofErr w:type="spellStart"/>
      <w:r>
        <w:t>Geoarcheologické</w:t>
      </w:r>
      <w:proofErr w:type="spellEnd"/>
      <w:r>
        <w:t xml:space="preserve"> metody v archeologickém výzkumu</w:t>
      </w:r>
      <w:bookmarkEnd w:id="0"/>
    </w:p>
    <w:p w:rsidR="006947CC" w:rsidRDefault="006947CC" w:rsidP="006947CC">
      <w:pPr>
        <w:spacing w:after="0"/>
      </w:pPr>
      <w:r>
        <w:t xml:space="preserve">17. </w:t>
      </w:r>
      <w:proofErr w:type="spellStart"/>
      <w:r>
        <w:t>Bio</w:t>
      </w:r>
      <w:r w:rsidRPr="00615F5D">
        <w:t>archeologické</w:t>
      </w:r>
      <w:proofErr w:type="spellEnd"/>
      <w:r w:rsidRPr="00615F5D">
        <w:t xml:space="preserve"> metody v archeologickém výzkumu</w:t>
      </w:r>
      <w:r>
        <w:t xml:space="preserve"> (</w:t>
      </w:r>
      <w:proofErr w:type="spellStart"/>
      <w:r>
        <w:t>archeobotanika</w:t>
      </w:r>
      <w:proofErr w:type="spellEnd"/>
      <w:r>
        <w:t>, palynologie atd.)</w:t>
      </w:r>
    </w:p>
    <w:p w:rsidR="006947CC" w:rsidRDefault="006947CC" w:rsidP="006947CC">
      <w:pPr>
        <w:spacing w:after="0"/>
      </w:pPr>
      <w:r>
        <w:t>18. Chemické analýzy v archeologii a izotopová archeologie</w:t>
      </w:r>
    </w:p>
    <w:p w:rsidR="006947CC" w:rsidRDefault="006947CC" w:rsidP="006947CC">
      <w:pPr>
        <w:spacing w:after="0"/>
      </w:pPr>
      <w:r>
        <w:t>19. Nástroje, metody a cíle současných antropologických přístupů</w:t>
      </w:r>
    </w:p>
    <w:p w:rsidR="006947CC" w:rsidRDefault="006947CC" w:rsidP="006947CC">
      <w:pPr>
        <w:spacing w:after="0"/>
      </w:pPr>
      <w:r>
        <w:t xml:space="preserve">20. Současná </w:t>
      </w:r>
      <w:proofErr w:type="spellStart"/>
      <w:r>
        <w:t>archeogenetika</w:t>
      </w:r>
      <w:proofErr w:type="spellEnd"/>
      <w:r>
        <w:t xml:space="preserve"> a její vliv na archeologické myšlení</w:t>
      </w:r>
    </w:p>
    <w:p w:rsidR="006947CC" w:rsidRDefault="006947CC" w:rsidP="006947CC">
      <w:pPr>
        <w:spacing w:after="0"/>
      </w:pPr>
    </w:p>
    <w:p w:rsidR="006947CC" w:rsidRDefault="006947CC" w:rsidP="006947CC">
      <w:pPr>
        <w:spacing w:after="0"/>
        <w:rPr>
          <w:b/>
        </w:rPr>
      </w:pPr>
      <w:r>
        <w:rPr>
          <w:b/>
        </w:rPr>
        <w:t>Vybrané společenské kategorie pravěku a středověku v evropském kontextu</w:t>
      </w:r>
    </w:p>
    <w:p w:rsidR="006947CC" w:rsidRDefault="006947CC" w:rsidP="006947CC">
      <w:pPr>
        <w:spacing w:after="0"/>
      </w:pPr>
      <w:r>
        <w:t xml:space="preserve">1. Definice pojmů s uvedení konkrétního příkladu: sídelní struktura, sídelní strategie, sídelní areál, sídlištní areál, pohřební areál, výrobní areál, exploatační areál, sakrální areál, komunitní areál, </w:t>
      </w:r>
      <w:proofErr w:type="spellStart"/>
      <w:r>
        <w:t>nadkomunitní</w:t>
      </w:r>
      <w:proofErr w:type="spellEnd"/>
      <w:r>
        <w:t xml:space="preserve"> areál, sociální krajina.</w:t>
      </w:r>
    </w:p>
    <w:p w:rsidR="006947CC" w:rsidRDefault="006947CC" w:rsidP="006947CC">
      <w:pPr>
        <w:spacing w:after="0"/>
      </w:pPr>
      <w:r>
        <w:t xml:space="preserve">2. Podmínky vzniku loveckých stanic, jejich podoba a příklady. </w:t>
      </w:r>
    </w:p>
    <w:p w:rsidR="006947CC" w:rsidRDefault="006947CC" w:rsidP="006947CC">
      <w:pPr>
        <w:spacing w:after="0"/>
      </w:pPr>
      <w:r>
        <w:t>3. Podmínky vzniku zemědělských sídlišť, jejich podoba a příklady.</w:t>
      </w:r>
    </w:p>
    <w:p w:rsidR="006947CC" w:rsidRDefault="006947CC" w:rsidP="006947CC">
      <w:pPr>
        <w:spacing w:after="0"/>
      </w:pPr>
      <w:r>
        <w:t>4. Podmínky vzniku správních center, jejich podoba a příklady.</w:t>
      </w:r>
    </w:p>
    <w:p w:rsidR="006947CC" w:rsidRDefault="006947CC" w:rsidP="006947CC">
      <w:pPr>
        <w:spacing w:after="0"/>
      </w:pPr>
      <w:r>
        <w:t>5. Jeskyně a jejich způsoby využívání lidmi.</w:t>
      </w:r>
    </w:p>
    <w:p w:rsidR="006947CC" w:rsidRDefault="006947CC" w:rsidP="006947CC">
      <w:pPr>
        <w:spacing w:after="0"/>
      </w:pPr>
      <w:r>
        <w:t xml:space="preserve">6. Komunikace – charakteristika, informační zdroje a příklady. </w:t>
      </w:r>
    </w:p>
    <w:p w:rsidR="006947CC" w:rsidRDefault="006947CC" w:rsidP="006947CC">
      <w:pPr>
        <w:spacing w:after="0"/>
      </w:pPr>
      <w:r>
        <w:t>7. Exploatační a výrobní centra – charakteristika, informační zdroje a příklady.</w:t>
      </w:r>
    </w:p>
    <w:p w:rsidR="006947CC" w:rsidRDefault="006947CC" w:rsidP="006947CC">
      <w:pPr>
        <w:spacing w:after="0"/>
      </w:pPr>
      <w:r>
        <w:t>8. Podmínky vzniku sakrálních areálů, jejich charakteristika, typy a příklady.</w:t>
      </w:r>
    </w:p>
    <w:p w:rsidR="006947CC" w:rsidRDefault="006947CC" w:rsidP="006947CC">
      <w:pPr>
        <w:spacing w:after="0" w:line="240" w:lineRule="auto"/>
      </w:pPr>
      <w:r>
        <w:t>9. Movité artefakty v sakrálním archeologickém kontextu</w:t>
      </w:r>
    </w:p>
    <w:p w:rsidR="006947CC" w:rsidRDefault="006947CC" w:rsidP="006947CC">
      <w:pPr>
        <w:spacing w:after="0"/>
      </w:pPr>
      <w:r>
        <w:t>10. Podmínky vzniku pohřebních areálu, jejich charakteristika, typy a příklady.</w:t>
      </w:r>
    </w:p>
    <w:p w:rsidR="006947CC" w:rsidRDefault="006947CC" w:rsidP="006947CC">
      <w:pPr>
        <w:spacing w:after="0" w:line="240" w:lineRule="auto"/>
      </w:pPr>
      <w:r>
        <w:t>11. Pohřby na sídlištích a jejich interpretace</w:t>
      </w:r>
    </w:p>
    <w:p w:rsidR="006947CC" w:rsidRDefault="006947CC" w:rsidP="006947CC">
      <w:pPr>
        <w:spacing w:after="0" w:line="240" w:lineRule="auto"/>
      </w:pPr>
      <w:r>
        <w:t>12. Základní způsoby pohřebního ritu – charakteristika a příklady</w:t>
      </w:r>
    </w:p>
    <w:p w:rsidR="006947CC" w:rsidRDefault="006947CC" w:rsidP="006947CC">
      <w:pPr>
        <w:spacing w:after="0" w:line="240" w:lineRule="auto"/>
      </w:pPr>
      <w:r>
        <w:t>13. Kategorie pohřební výbavy</w:t>
      </w:r>
    </w:p>
    <w:p w:rsidR="006947CC" w:rsidRDefault="006947CC" w:rsidP="006947CC">
      <w:pPr>
        <w:spacing w:after="0" w:line="240" w:lineRule="auto"/>
      </w:pPr>
      <w:r>
        <w:t>14. Pohřební praktiky v období paleolitu a mezolitu</w:t>
      </w:r>
    </w:p>
    <w:p w:rsidR="006947CC" w:rsidRDefault="006947CC" w:rsidP="006947CC">
      <w:pPr>
        <w:spacing w:after="0" w:line="240" w:lineRule="auto"/>
      </w:pPr>
      <w:r>
        <w:t>15. Pohřební praktiky v období neolitu</w:t>
      </w:r>
    </w:p>
    <w:p w:rsidR="006947CC" w:rsidRDefault="006947CC" w:rsidP="006947CC">
      <w:pPr>
        <w:spacing w:after="0" w:line="240" w:lineRule="auto"/>
      </w:pPr>
      <w:r>
        <w:t xml:space="preserve">16. Pohřební praktiky v období </w:t>
      </w:r>
      <w:proofErr w:type="spellStart"/>
      <w:r>
        <w:t>eneolitu</w:t>
      </w:r>
      <w:proofErr w:type="spellEnd"/>
    </w:p>
    <w:p w:rsidR="006947CC" w:rsidRDefault="006947CC" w:rsidP="006947CC">
      <w:pPr>
        <w:spacing w:after="0" w:line="240" w:lineRule="auto"/>
      </w:pPr>
      <w:r>
        <w:t>17. Pohřební praktiky doby bronzové</w:t>
      </w:r>
    </w:p>
    <w:p w:rsidR="006947CC" w:rsidRDefault="006947CC" w:rsidP="006947CC">
      <w:pPr>
        <w:spacing w:after="0" w:line="240" w:lineRule="auto"/>
      </w:pPr>
      <w:r>
        <w:t>18. Pohřební praktiky doby železné</w:t>
      </w:r>
    </w:p>
    <w:p w:rsidR="006947CC" w:rsidRDefault="006947CC" w:rsidP="006947CC">
      <w:pPr>
        <w:spacing w:after="0" w:line="240" w:lineRule="auto"/>
      </w:pPr>
      <w:r>
        <w:lastRenderedPageBreak/>
        <w:t>19. Pohřební praktiky v době římské a stěhování národů</w:t>
      </w:r>
    </w:p>
    <w:p w:rsidR="006947CC" w:rsidRDefault="006947CC" w:rsidP="006947CC">
      <w:pPr>
        <w:pBdr>
          <w:bottom w:val="single" w:sz="12" w:space="1" w:color="auto"/>
        </w:pBdr>
        <w:spacing w:after="0" w:line="240" w:lineRule="auto"/>
      </w:pPr>
      <w:r>
        <w:t>20. Pohřbívání ve středověku a novověku</w:t>
      </w:r>
    </w:p>
    <w:p w:rsidR="006947CC" w:rsidRDefault="006947CC" w:rsidP="006947CC">
      <w:pPr>
        <w:spacing w:after="0"/>
        <w:rPr>
          <w:b/>
        </w:rPr>
      </w:pPr>
    </w:p>
    <w:p w:rsidR="006947CC" w:rsidRDefault="006947CC" w:rsidP="006947CC">
      <w:pPr>
        <w:spacing w:after="0"/>
        <w:rPr>
          <w:b/>
        </w:rPr>
      </w:pPr>
      <w:r>
        <w:rPr>
          <w:b/>
        </w:rPr>
        <w:t>3SZSM Zkouška ze specializační modulu</w:t>
      </w:r>
    </w:p>
    <w:p w:rsidR="006947CC" w:rsidRPr="006947CC" w:rsidRDefault="006947CC" w:rsidP="006947CC">
      <w:pPr>
        <w:spacing w:after="0"/>
      </w:pPr>
      <w:r w:rsidRPr="006947CC">
        <w:t>(jednooboroví a dvouoboroví)</w:t>
      </w:r>
    </w:p>
    <w:p w:rsidR="006947CC" w:rsidRDefault="006947CC" w:rsidP="006947CC">
      <w:pPr>
        <w:spacing w:after="0"/>
        <w:rPr>
          <w:b/>
        </w:rPr>
      </w:pPr>
    </w:p>
    <w:p w:rsidR="006947CC" w:rsidRDefault="006947CC" w:rsidP="006947CC">
      <w:pPr>
        <w:spacing w:after="0"/>
        <w:rPr>
          <w:b/>
        </w:rPr>
      </w:pPr>
      <w:r>
        <w:rPr>
          <w:b/>
        </w:rPr>
        <w:t>Paleolit a mezolit</w:t>
      </w:r>
    </w:p>
    <w:p w:rsidR="006947CC" w:rsidRDefault="006947CC" w:rsidP="006947CC">
      <w:pPr>
        <w:spacing w:after="0" w:line="240" w:lineRule="auto"/>
        <w:jc w:val="both"/>
        <w:rPr>
          <w:rFonts w:cstheme="minorHAnsi"/>
        </w:rPr>
      </w:pPr>
    </w:p>
    <w:p w:rsidR="006947CC" w:rsidRPr="002D1203" w:rsidRDefault="006947CC" w:rsidP="006947CC">
      <w:pPr>
        <w:spacing w:after="0" w:line="240" w:lineRule="auto"/>
        <w:jc w:val="both"/>
        <w:rPr>
          <w:rFonts w:cstheme="minorHAnsi"/>
        </w:rPr>
      </w:pPr>
      <w:r w:rsidRPr="002D1203">
        <w:rPr>
          <w:rFonts w:cstheme="minorHAnsi"/>
        </w:rPr>
        <w:t>1. Kulturní vývoj paleolitu a mezolitu Evropy a přilehlých oblastí Asie a Afriky - základní charakteristika archeologických kultur z hlediska chronologie, geografického rozšíření a hmotné kultury.</w:t>
      </w:r>
    </w:p>
    <w:p w:rsidR="006947CC" w:rsidRPr="002D1203" w:rsidRDefault="006947CC" w:rsidP="006947CC">
      <w:pPr>
        <w:spacing w:after="0" w:line="240" w:lineRule="auto"/>
        <w:jc w:val="both"/>
        <w:rPr>
          <w:rFonts w:cstheme="minorHAnsi"/>
        </w:rPr>
      </w:pPr>
      <w:r w:rsidRPr="002D1203">
        <w:rPr>
          <w:rFonts w:cstheme="minorHAnsi"/>
        </w:rPr>
        <w:t>2. Sídelní strategie lovecko-sběračských populací - roviny sídelně-archeologického výzkumu v paleolitu a mezolitu; vztah lokalit k přírodnímu prostředí, potravinovým a surovinovým zdrojům; organizace sídelního areálu, vnitřního prostoru sídliště, resp. obydlí; metody prostorové analýzy, analogie a interpretace.</w:t>
      </w:r>
    </w:p>
    <w:p w:rsidR="006947CC" w:rsidRPr="002D1203" w:rsidRDefault="006947CC" w:rsidP="006947CC">
      <w:pPr>
        <w:spacing w:after="0" w:line="240" w:lineRule="auto"/>
        <w:jc w:val="both"/>
        <w:rPr>
          <w:rFonts w:cstheme="minorHAnsi"/>
        </w:rPr>
      </w:pPr>
      <w:r w:rsidRPr="002D1203">
        <w:rPr>
          <w:rFonts w:cstheme="minorHAnsi"/>
        </w:rPr>
        <w:t>3. Paleolitické umění - nejstarší symbolické a estetické projevy anatomicky moderní populace; teorie o vzniku a funkci umění; charakteristika uměleckých projevů a stylů v jednotlivých kulturách; konkrétní příklady; používané materiály a techniky.</w:t>
      </w:r>
    </w:p>
    <w:p w:rsidR="006947CC" w:rsidRPr="002D1203" w:rsidRDefault="006947CC" w:rsidP="006947CC">
      <w:pPr>
        <w:spacing w:after="0" w:line="240" w:lineRule="auto"/>
        <w:jc w:val="both"/>
        <w:rPr>
          <w:rFonts w:cstheme="minorHAnsi"/>
        </w:rPr>
      </w:pPr>
      <w:r w:rsidRPr="002D1203">
        <w:rPr>
          <w:rFonts w:cstheme="minorHAnsi"/>
        </w:rPr>
        <w:t>4. Pohřební ritus v paleolitu a mezolitu - tafonomie funerálních situací; variabilita pohřebních zvyklostí a poloh; přehled zdokumentovaných pohřbů v jednotlivých obdobích a kulturách; první pohřebiště; zvláštní a výjimečné projevy v pohřebním ritu.</w:t>
      </w:r>
    </w:p>
    <w:p w:rsidR="006947CC" w:rsidRPr="002D1203" w:rsidRDefault="006947CC" w:rsidP="006947CC">
      <w:pPr>
        <w:spacing w:after="0" w:line="240" w:lineRule="auto"/>
        <w:jc w:val="both"/>
        <w:rPr>
          <w:rFonts w:cstheme="minorHAnsi"/>
        </w:rPr>
      </w:pPr>
      <w:r w:rsidRPr="002D1203">
        <w:rPr>
          <w:rFonts w:cstheme="minorHAnsi"/>
        </w:rPr>
        <w:t>5. Paleoantropologie - fylogeneze a taxonomie homini</w:t>
      </w:r>
      <w:r>
        <w:rPr>
          <w:rFonts w:cstheme="minorHAnsi"/>
        </w:rPr>
        <w:t>d</w:t>
      </w:r>
      <w:r w:rsidRPr="002D1203">
        <w:rPr>
          <w:rFonts w:cstheme="minorHAnsi"/>
        </w:rPr>
        <w:t xml:space="preserve">ů; proces migrace a osídlování nových teritorií; adaptace na nově osídlená prostředí; </w:t>
      </w:r>
      <w:proofErr w:type="spellStart"/>
      <w:r w:rsidRPr="002D1203">
        <w:rPr>
          <w:rFonts w:cstheme="minorHAnsi"/>
        </w:rPr>
        <w:t>paleogenetika</w:t>
      </w:r>
      <w:proofErr w:type="spellEnd"/>
      <w:r w:rsidRPr="002D1203">
        <w:rPr>
          <w:rFonts w:cstheme="minorHAnsi"/>
        </w:rPr>
        <w:t xml:space="preserve"> člověka.</w:t>
      </w:r>
    </w:p>
    <w:p w:rsidR="006947CC" w:rsidRPr="002D1203" w:rsidRDefault="006947CC" w:rsidP="006947CC">
      <w:pPr>
        <w:spacing w:after="0" w:line="240" w:lineRule="auto"/>
        <w:jc w:val="both"/>
        <w:rPr>
          <w:rFonts w:cstheme="minorHAnsi"/>
        </w:rPr>
      </w:pPr>
      <w:r w:rsidRPr="002D1203">
        <w:rPr>
          <w:rFonts w:cstheme="minorHAnsi"/>
        </w:rPr>
        <w:t>6. Paleoekologie - stratigrafické členění kvartéru; vývoj klimatu a krajiny v Eurasii a Africe; klimatické cykly; typy kvartérních sedimentu; fauna a flóra v pleistocénu.</w:t>
      </w:r>
    </w:p>
    <w:p w:rsidR="006947CC" w:rsidRPr="002D1203" w:rsidRDefault="006947CC" w:rsidP="006947CC">
      <w:pPr>
        <w:spacing w:after="0" w:line="240" w:lineRule="auto"/>
        <w:jc w:val="both"/>
        <w:rPr>
          <w:rFonts w:cstheme="minorHAnsi"/>
        </w:rPr>
      </w:pPr>
      <w:r w:rsidRPr="002D1203">
        <w:rPr>
          <w:rFonts w:cstheme="minorHAnsi"/>
        </w:rPr>
        <w:t>7. Metody výzkumu a analýzy v archeologii paleolitu a mezolitu - přehled používaných metod, jejich aplikace a interpretace; problematika datování; přírodovědné analýzy; metodické postupy analýzy paleolitických/mezolitických artefaktů; archeologické analogie a interpolace.</w:t>
      </w:r>
    </w:p>
    <w:p w:rsidR="006947CC" w:rsidRPr="002D1203" w:rsidRDefault="006947CC" w:rsidP="006947CC">
      <w:pPr>
        <w:spacing w:after="0" w:line="240" w:lineRule="auto"/>
        <w:jc w:val="both"/>
        <w:rPr>
          <w:rFonts w:cstheme="minorHAnsi"/>
        </w:rPr>
      </w:pPr>
    </w:p>
    <w:p w:rsidR="006947CC" w:rsidRPr="002D1203" w:rsidRDefault="006947CC" w:rsidP="006947CC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N</w:t>
      </w:r>
      <w:r w:rsidRPr="002D1203">
        <w:rPr>
          <w:rFonts w:cstheme="minorHAnsi"/>
          <w:b/>
        </w:rPr>
        <w:t xml:space="preserve">eolit, starší a střední </w:t>
      </w:r>
      <w:proofErr w:type="spellStart"/>
      <w:r w:rsidRPr="002D1203">
        <w:rPr>
          <w:rFonts w:cstheme="minorHAnsi"/>
          <w:b/>
        </w:rPr>
        <w:t>eneolit</w:t>
      </w:r>
      <w:proofErr w:type="spellEnd"/>
    </w:p>
    <w:p w:rsidR="006947CC" w:rsidRDefault="006947CC" w:rsidP="006947CC">
      <w:pPr>
        <w:pStyle w:val="Odstavecseseznamem"/>
        <w:numPr>
          <w:ilvl w:val="0"/>
          <w:numId w:val="1"/>
        </w:numPr>
        <w:spacing w:after="0"/>
      </w:pPr>
      <w:r>
        <w:t>Neolitická</w:t>
      </w:r>
      <w:r w:rsidRPr="002872D1">
        <w:t xml:space="preserve"> sídliště </w:t>
      </w:r>
      <w:r>
        <w:t>–</w:t>
      </w:r>
      <w:r w:rsidRPr="002872D1">
        <w:t xml:space="preserve"> charakteristika</w:t>
      </w:r>
      <w:r>
        <w:t>, příklady</w:t>
      </w:r>
    </w:p>
    <w:p w:rsidR="006947CC" w:rsidRDefault="006947CC" w:rsidP="006947CC">
      <w:pPr>
        <w:pStyle w:val="Odstavecseseznamem"/>
        <w:numPr>
          <w:ilvl w:val="0"/>
          <w:numId w:val="1"/>
        </w:numPr>
        <w:spacing w:after="0"/>
      </w:pPr>
      <w:r>
        <w:t>Neolitické domy – charakteristika, typy, příklady</w:t>
      </w:r>
    </w:p>
    <w:p w:rsidR="006947CC" w:rsidRDefault="006947CC" w:rsidP="006947CC">
      <w:pPr>
        <w:pStyle w:val="Odstavecseseznamem"/>
        <w:numPr>
          <w:ilvl w:val="0"/>
          <w:numId w:val="1"/>
        </w:numPr>
        <w:spacing w:after="0"/>
      </w:pPr>
      <w:r>
        <w:t>Neolitické příkopové areály a rondely – charakteristika, příklady</w:t>
      </w:r>
    </w:p>
    <w:p w:rsidR="006947CC" w:rsidRDefault="006947CC" w:rsidP="006947CC">
      <w:pPr>
        <w:pStyle w:val="Odstavecseseznamem"/>
        <w:numPr>
          <w:ilvl w:val="0"/>
          <w:numId w:val="1"/>
        </w:numPr>
        <w:spacing w:after="0"/>
      </w:pPr>
      <w:proofErr w:type="spellStart"/>
      <w:r>
        <w:t>Eneolitické</w:t>
      </w:r>
      <w:proofErr w:type="spellEnd"/>
      <w:r>
        <w:t xml:space="preserve"> </w:t>
      </w:r>
      <w:proofErr w:type="spellStart"/>
      <w:r>
        <w:t>erdwerky</w:t>
      </w:r>
      <w:proofErr w:type="spellEnd"/>
      <w:r>
        <w:t xml:space="preserve"> – charakteristika, příklady</w:t>
      </w:r>
    </w:p>
    <w:p w:rsidR="006947CC" w:rsidRDefault="006947CC" w:rsidP="006947CC">
      <w:pPr>
        <w:pStyle w:val="Odstavecseseznamem"/>
        <w:numPr>
          <w:ilvl w:val="0"/>
          <w:numId w:val="1"/>
        </w:numPr>
        <w:spacing w:after="0"/>
      </w:pPr>
      <w:r>
        <w:t>Nefunerální megality – charakteristika, příklady</w:t>
      </w:r>
    </w:p>
    <w:p w:rsidR="006947CC" w:rsidRDefault="006947CC" w:rsidP="006947CC">
      <w:pPr>
        <w:pStyle w:val="Odstavecseseznamem"/>
        <w:numPr>
          <w:ilvl w:val="0"/>
          <w:numId w:val="1"/>
        </w:numPr>
        <w:spacing w:after="0"/>
      </w:pPr>
      <w:r>
        <w:t xml:space="preserve">Funerální megality – charakteristika, příklady </w:t>
      </w:r>
    </w:p>
    <w:p w:rsidR="006947CC" w:rsidRDefault="006947CC" w:rsidP="006947CC">
      <w:pPr>
        <w:pStyle w:val="Odstavecseseznamem"/>
        <w:numPr>
          <w:ilvl w:val="0"/>
          <w:numId w:val="1"/>
        </w:numPr>
        <w:spacing w:after="0"/>
      </w:pPr>
      <w:r>
        <w:t xml:space="preserve">Keramické artefakty – technologie výroby, příklady, postupy zpracování a analýzy </w:t>
      </w:r>
    </w:p>
    <w:p w:rsidR="006947CC" w:rsidRDefault="006947CC" w:rsidP="006947CC">
      <w:pPr>
        <w:pStyle w:val="Odstavecseseznamem"/>
        <w:numPr>
          <w:ilvl w:val="0"/>
          <w:numId w:val="1"/>
        </w:numPr>
        <w:spacing w:after="0"/>
      </w:pPr>
      <w:r>
        <w:t xml:space="preserve">Kamenná industrie – technologie výroby, příklady, postupy zpracování a analýzy </w:t>
      </w:r>
    </w:p>
    <w:p w:rsidR="006947CC" w:rsidRDefault="006947CC" w:rsidP="006947CC">
      <w:pPr>
        <w:pStyle w:val="Odstavecseseznamem"/>
        <w:numPr>
          <w:ilvl w:val="0"/>
          <w:numId w:val="1"/>
        </w:numPr>
        <w:spacing w:after="0"/>
      </w:pPr>
      <w:r>
        <w:t xml:space="preserve">Kovová industrie – technologie výroby, příklady, postupy zpracování a analýzy  </w:t>
      </w:r>
    </w:p>
    <w:p w:rsidR="006947CC" w:rsidRDefault="006947CC" w:rsidP="006947CC">
      <w:pPr>
        <w:pStyle w:val="Odstavecseseznamem"/>
        <w:numPr>
          <w:ilvl w:val="0"/>
          <w:numId w:val="1"/>
        </w:numPr>
        <w:spacing w:after="0"/>
      </w:pPr>
      <w:r>
        <w:t>Artefakty vyrobené z organických materiálů – technologie výroby, příklady, postupy zpracování a analýzy</w:t>
      </w:r>
    </w:p>
    <w:p w:rsidR="006947CC" w:rsidRPr="002872D1" w:rsidRDefault="006947CC" w:rsidP="006947CC">
      <w:pPr>
        <w:pStyle w:val="Odstavecseseznamem"/>
        <w:spacing w:after="0"/>
      </w:pPr>
    </w:p>
    <w:p w:rsidR="006947CC" w:rsidRDefault="006947CC" w:rsidP="006947CC">
      <w:pPr>
        <w:rPr>
          <w:b/>
        </w:rPr>
      </w:pPr>
      <w:r>
        <w:rPr>
          <w:b/>
        </w:rPr>
        <w:t xml:space="preserve">Období závěru </w:t>
      </w:r>
      <w:proofErr w:type="spellStart"/>
      <w:r>
        <w:rPr>
          <w:b/>
        </w:rPr>
        <w:t>eneolitu</w:t>
      </w:r>
      <w:proofErr w:type="spellEnd"/>
      <w:r>
        <w:rPr>
          <w:b/>
        </w:rPr>
        <w:t>, starší a střední doby bronzové</w:t>
      </w:r>
    </w:p>
    <w:p w:rsidR="006947CC" w:rsidRDefault="006947CC" w:rsidP="006947CC">
      <w:pPr>
        <w:numPr>
          <w:ilvl w:val="0"/>
          <w:numId w:val="2"/>
        </w:numPr>
        <w:spacing w:after="0" w:line="240" w:lineRule="auto"/>
      </w:pPr>
      <w:r>
        <w:t>Prameny k počátkům doby bronzové</w:t>
      </w:r>
    </w:p>
    <w:p w:rsidR="006947CC" w:rsidRDefault="006947CC" w:rsidP="006947CC">
      <w:pPr>
        <w:numPr>
          <w:ilvl w:val="0"/>
          <w:numId w:val="2"/>
        </w:numPr>
        <w:spacing w:after="0" w:line="240" w:lineRule="auto"/>
      </w:pPr>
      <w:r>
        <w:t>Geneze doby bronzové nad středním Dunajem</w:t>
      </w:r>
    </w:p>
    <w:p w:rsidR="006947CC" w:rsidRDefault="006947CC" w:rsidP="006947CC">
      <w:pPr>
        <w:numPr>
          <w:ilvl w:val="0"/>
          <w:numId w:val="2"/>
        </w:numPr>
        <w:spacing w:after="0" w:line="240" w:lineRule="auto"/>
      </w:pPr>
      <w:r>
        <w:t xml:space="preserve">Pramenná báze a sídelní struktura závěru </w:t>
      </w:r>
      <w:proofErr w:type="spellStart"/>
      <w:r>
        <w:t>eneolitu</w:t>
      </w:r>
      <w:proofErr w:type="spellEnd"/>
    </w:p>
    <w:p w:rsidR="006947CC" w:rsidRDefault="006947CC" w:rsidP="006947CC">
      <w:pPr>
        <w:numPr>
          <w:ilvl w:val="0"/>
          <w:numId w:val="2"/>
        </w:numPr>
        <w:spacing w:after="0" w:line="240" w:lineRule="auto"/>
      </w:pPr>
      <w:r>
        <w:t>Pramenná báze a sídelní struktura starší a střední doby bronzové</w:t>
      </w:r>
    </w:p>
    <w:p w:rsidR="006947CC" w:rsidRDefault="006947CC" w:rsidP="006947CC">
      <w:pPr>
        <w:numPr>
          <w:ilvl w:val="0"/>
          <w:numId w:val="2"/>
        </w:numPr>
        <w:spacing w:after="0" w:line="240" w:lineRule="auto"/>
      </w:pPr>
      <w:r>
        <w:t xml:space="preserve">Obraz pohřebního ritu v závěru </w:t>
      </w:r>
      <w:proofErr w:type="spellStart"/>
      <w:r>
        <w:t>eneolitu</w:t>
      </w:r>
      <w:proofErr w:type="spellEnd"/>
    </w:p>
    <w:p w:rsidR="006947CC" w:rsidRDefault="006947CC" w:rsidP="006947CC">
      <w:pPr>
        <w:numPr>
          <w:ilvl w:val="0"/>
          <w:numId w:val="2"/>
        </w:numPr>
        <w:spacing w:after="0" w:line="240" w:lineRule="auto"/>
      </w:pPr>
      <w:r>
        <w:t>Obraz pohřebního ritu starší a střední doby bronzové</w:t>
      </w:r>
    </w:p>
    <w:p w:rsidR="006947CC" w:rsidRDefault="006947CC" w:rsidP="006947CC">
      <w:pPr>
        <w:numPr>
          <w:ilvl w:val="0"/>
          <w:numId w:val="2"/>
        </w:numPr>
        <w:spacing w:after="0" w:line="240" w:lineRule="auto"/>
      </w:pPr>
      <w:r>
        <w:t>Sociální struktura starší doby bronzové</w:t>
      </w:r>
    </w:p>
    <w:p w:rsidR="006947CC" w:rsidRDefault="006947CC" w:rsidP="006947CC">
      <w:pPr>
        <w:numPr>
          <w:ilvl w:val="0"/>
          <w:numId w:val="2"/>
        </w:numPr>
        <w:spacing w:after="0" w:line="240" w:lineRule="auto"/>
      </w:pPr>
      <w:proofErr w:type="spellStart"/>
      <w:r>
        <w:lastRenderedPageBreak/>
        <w:t>Epišňůrový</w:t>
      </w:r>
      <w:proofErr w:type="spellEnd"/>
      <w:r>
        <w:t xml:space="preserve"> </w:t>
      </w:r>
      <w:proofErr w:type="spellStart"/>
      <w:r>
        <w:t>přikarpatský</w:t>
      </w:r>
      <w:proofErr w:type="spellEnd"/>
      <w:r>
        <w:t xml:space="preserve"> kulturní komplex – charakteristika, sídlištní a pohřební organizace</w:t>
      </w:r>
    </w:p>
    <w:p w:rsidR="006947CC" w:rsidRDefault="006947CC" w:rsidP="006947CC">
      <w:pPr>
        <w:numPr>
          <w:ilvl w:val="0"/>
          <w:numId w:val="2"/>
        </w:numPr>
        <w:spacing w:after="0" w:line="240" w:lineRule="auto"/>
      </w:pPr>
      <w:r>
        <w:t>Únětická kultura - charakteristika, sídlištní a pohřební organizace</w:t>
      </w:r>
    </w:p>
    <w:p w:rsidR="006947CC" w:rsidRDefault="006947CC" w:rsidP="006947CC">
      <w:pPr>
        <w:numPr>
          <w:ilvl w:val="0"/>
          <w:numId w:val="2"/>
        </w:numPr>
        <w:spacing w:after="0" w:line="240" w:lineRule="auto"/>
      </w:pPr>
      <w:r>
        <w:t>Problematika výšinných opevněných sídlišť starší doby bronzové</w:t>
      </w:r>
    </w:p>
    <w:p w:rsidR="006947CC" w:rsidRDefault="006947CC" w:rsidP="006947CC">
      <w:pPr>
        <w:numPr>
          <w:ilvl w:val="0"/>
          <w:numId w:val="2"/>
        </w:numPr>
        <w:spacing w:after="0" w:line="240" w:lineRule="auto"/>
      </w:pPr>
      <w:r>
        <w:t>Interakce výšinných a nížinných osad na počátku doby bronzové</w:t>
      </w:r>
    </w:p>
    <w:p w:rsidR="006947CC" w:rsidRDefault="006947CC" w:rsidP="006947CC">
      <w:pPr>
        <w:numPr>
          <w:ilvl w:val="0"/>
          <w:numId w:val="2"/>
        </w:numPr>
        <w:spacing w:after="0" w:line="240" w:lineRule="auto"/>
      </w:pPr>
      <w:r>
        <w:t>Hromadné nálezy – rozdělení, charakteristika, účel a význam</w:t>
      </w:r>
    </w:p>
    <w:p w:rsidR="006947CC" w:rsidRDefault="006947CC" w:rsidP="006947CC">
      <w:pPr>
        <w:numPr>
          <w:ilvl w:val="0"/>
          <w:numId w:val="2"/>
        </w:numPr>
        <w:spacing w:after="0" w:line="240" w:lineRule="auto"/>
      </w:pPr>
      <w:r>
        <w:t>Podoba života vesnické populace ve starší době bronzové</w:t>
      </w:r>
    </w:p>
    <w:p w:rsidR="006947CC" w:rsidRDefault="006947CC" w:rsidP="006947CC">
      <w:pPr>
        <w:numPr>
          <w:ilvl w:val="0"/>
          <w:numId w:val="2"/>
        </w:numPr>
        <w:spacing w:after="0" w:line="240" w:lineRule="auto"/>
      </w:pPr>
      <w:proofErr w:type="spellStart"/>
      <w:r>
        <w:t>Sociokultovní</w:t>
      </w:r>
      <w:proofErr w:type="spellEnd"/>
      <w:r>
        <w:t xml:space="preserve"> architektura počátku doby bronzové</w:t>
      </w:r>
    </w:p>
    <w:p w:rsidR="006947CC" w:rsidRDefault="006947CC" w:rsidP="006947CC">
      <w:pPr>
        <w:numPr>
          <w:ilvl w:val="0"/>
          <w:numId w:val="2"/>
        </w:numPr>
        <w:spacing w:after="0" w:line="240" w:lineRule="auto"/>
      </w:pPr>
      <w:r>
        <w:t>Metalurgické inovace střední doby bronzové a jejich význam pro budoucí vývoj</w:t>
      </w:r>
    </w:p>
    <w:p w:rsidR="006947CC" w:rsidRDefault="006947CC" w:rsidP="006947CC">
      <w:pPr>
        <w:spacing w:after="0"/>
        <w:rPr>
          <w:b/>
        </w:rPr>
      </w:pPr>
    </w:p>
    <w:p w:rsidR="006947CC" w:rsidRDefault="006947CC" w:rsidP="006947CC">
      <w:pPr>
        <w:spacing w:after="0"/>
        <w:rPr>
          <w:b/>
        </w:rPr>
      </w:pPr>
      <w:r>
        <w:rPr>
          <w:b/>
        </w:rPr>
        <w:t>Popelnicová pole, doba halštatská a časná doba laténská</w:t>
      </w:r>
    </w:p>
    <w:p w:rsidR="006947CC" w:rsidRDefault="006947CC" w:rsidP="006947CC">
      <w:pPr>
        <w:spacing w:after="0"/>
      </w:pPr>
      <w:r>
        <w:t xml:space="preserve">1. Jihoněmecká a </w:t>
      </w:r>
      <w:proofErr w:type="spellStart"/>
      <w:r>
        <w:t>středodunajská</w:t>
      </w:r>
      <w:proofErr w:type="spellEnd"/>
      <w:r>
        <w:t xml:space="preserve"> popelnicová pole </w:t>
      </w:r>
      <w:r>
        <w:rPr>
          <w:rFonts w:cstheme="minorHAnsi"/>
        </w:rPr>
        <w:t>‒</w:t>
      </w:r>
      <w:r>
        <w:t xml:space="preserve"> územní vymezení, základní přehled kultur, příklady</w:t>
      </w:r>
    </w:p>
    <w:p w:rsidR="006947CC" w:rsidRDefault="006947CC" w:rsidP="006947CC">
      <w:pPr>
        <w:spacing w:after="0"/>
      </w:pPr>
      <w:r>
        <w:t xml:space="preserve">2. Jihovýchodní popelnicová pole a lužická kultura </w:t>
      </w:r>
      <w:r>
        <w:rPr>
          <w:rFonts w:cstheme="minorHAnsi"/>
        </w:rPr>
        <w:t>‒</w:t>
      </w:r>
      <w:r>
        <w:t xml:space="preserve"> územní vymezení, základní přehled kultur, příklady</w:t>
      </w:r>
    </w:p>
    <w:p w:rsidR="006947CC" w:rsidRDefault="006947CC" w:rsidP="006947CC">
      <w:pPr>
        <w:spacing w:after="0"/>
      </w:pPr>
      <w:r>
        <w:t xml:space="preserve">3. </w:t>
      </w:r>
      <w:proofErr w:type="spellStart"/>
      <w:r>
        <w:t>Východohalštatský</w:t>
      </w:r>
      <w:proofErr w:type="spellEnd"/>
      <w:r>
        <w:t xml:space="preserve"> kulturní okruh </w:t>
      </w:r>
      <w:r>
        <w:rPr>
          <w:rFonts w:cstheme="minorHAnsi"/>
        </w:rPr>
        <w:t>‒</w:t>
      </w:r>
      <w:r>
        <w:t xml:space="preserve"> územní vymezení, základní přehled kultur, příklady</w:t>
      </w:r>
    </w:p>
    <w:p w:rsidR="006947CC" w:rsidRDefault="006947CC" w:rsidP="006947CC">
      <w:pPr>
        <w:spacing w:after="0"/>
      </w:pPr>
      <w:r>
        <w:t xml:space="preserve">4. </w:t>
      </w:r>
      <w:proofErr w:type="spellStart"/>
      <w:r>
        <w:t>Západohalštatský</w:t>
      </w:r>
      <w:proofErr w:type="spellEnd"/>
      <w:r>
        <w:t xml:space="preserve"> kulturní okruh </w:t>
      </w:r>
      <w:r>
        <w:rPr>
          <w:rFonts w:cstheme="minorHAnsi"/>
        </w:rPr>
        <w:t>‒</w:t>
      </w:r>
      <w:r>
        <w:t xml:space="preserve"> územní vymezení, územní vymezení, základní přehled kultur, příklady</w:t>
      </w:r>
    </w:p>
    <w:p w:rsidR="006947CC" w:rsidRDefault="006947CC" w:rsidP="006947CC">
      <w:pPr>
        <w:spacing w:after="0"/>
      </w:pPr>
      <w:r>
        <w:t xml:space="preserve">5. Pozdní doba bronzová ve Středomoří  </w:t>
      </w:r>
      <w:r>
        <w:rPr>
          <w:rFonts w:cstheme="minorHAnsi"/>
        </w:rPr>
        <w:t xml:space="preserve">‒ </w:t>
      </w:r>
      <w:r>
        <w:t>územní vymezení, základní přehled kultur a regionů, příklady</w:t>
      </w:r>
    </w:p>
    <w:p w:rsidR="006947CC" w:rsidRDefault="006947CC" w:rsidP="006947CC">
      <w:pPr>
        <w:spacing w:after="0"/>
      </w:pPr>
      <w:r>
        <w:t xml:space="preserve">6. Časná doba železná ve Středomoří </w:t>
      </w:r>
      <w:r>
        <w:rPr>
          <w:rFonts w:cstheme="minorHAnsi"/>
        </w:rPr>
        <w:t>‒</w:t>
      </w:r>
      <w:r>
        <w:t xml:space="preserve"> územní vymezení, základní přehled kultur a regionů, příklady</w:t>
      </w:r>
    </w:p>
    <w:p w:rsidR="006947CC" w:rsidRDefault="006947CC" w:rsidP="006947CC">
      <w:pPr>
        <w:spacing w:after="0"/>
      </w:pPr>
      <w:r>
        <w:t xml:space="preserve">7. Movité artefakty popelnicových polí </w:t>
      </w:r>
      <w:r>
        <w:rPr>
          <w:rFonts w:cstheme="minorHAnsi"/>
        </w:rPr>
        <w:t>‒</w:t>
      </w:r>
      <w:r>
        <w:t xml:space="preserve"> základní přehled kategorií a typové dělení, příklady</w:t>
      </w:r>
    </w:p>
    <w:p w:rsidR="006947CC" w:rsidRDefault="006947CC" w:rsidP="006947CC">
      <w:pPr>
        <w:spacing w:after="0"/>
      </w:pPr>
      <w:r>
        <w:t xml:space="preserve">8. Movité artefakty halštatu a časného laténu </w:t>
      </w:r>
      <w:r>
        <w:rPr>
          <w:rFonts w:cstheme="minorHAnsi"/>
        </w:rPr>
        <w:t>‒</w:t>
      </w:r>
      <w:r>
        <w:t xml:space="preserve"> základní přehled kategorií a typové dělení, příklady</w:t>
      </w:r>
    </w:p>
    <w:p w:rsidR="006947CC" w:rsidRDefault="006947CC" w:rsidP="006947CC">
      <w:pPr>
        <w:spacing w:after="0"/>
        <w:rPr>
          <w:b/>
        </w:rPr>
      </w:pPr>
    </w:p>
    <w:p w:rsidR="006947CC" w:rsidRDefault="006947CC" w:rsidP="006947CC">
      <w:pPr>
        <w:spacing w:after="0"/>
        <w:rPr>
          <w:b/>
        </w:rPr>
      </w:pPr>
      <w:r>
        <w:rPr>
          <w:b/>
        </w:rPr>
        <w:t>Protohistorie a archeologie barbarů</w:t>
      </w:r>
    </w:p>
    <w:p w:rsidR="006947CC" w:rsidRDefault="006947CC" w:rsidP="006947CC">
      <w:pPr>
        <w:spacing w:after="0"/>
      </w:pPr>
      <w:r>
        <w:t xml:space="preserve">1. Sídelní zvyklosti evropských Keltů – typy sídlišť v různých oblastech, vnitřní struktura a architektura sídlišť, jejich ekonomika a dálkové kontakty. </w:t>
      </w:r>
    </w:p>
    <w:p w:rsidR="006947CC" w:rsidRDefault="006947CC" w:rsidP="006947CC">
      <w:pPr>
        <w:spacing w:after="0"/>
      </w:pPr>
      <w:r>
        <w:t>2. Žárový pohřební ritus doby laténské v Evropě – charakteristika, regionální odlišnosti, příklady.</w:t>
      </w:r>
      <w:r>
        <w:br/>
        <w:t xml:space="preserve">3. Vývoj keltského umění. </w:t>
      </w:r>
    </w:p>
    <w:p w:rsidR="006947CC" w:rsidRDefault="006947CC" w:rsidP="006947CC">
      <w:pPr>
        <w:spacing w:after="0"/>
        <w:rPr>
          <w:b/>
        </w:rPr>
      </w:pPr>
      <w:r>
        <w:t>4. Archeologické doklady válečných střetnutí mezi Germány a Římany v 1. - 4. století.</w:t>
      </w:r>
      <w:r>
        <w:br/>
        <w:t xml:space="preserve">5. Sociální stratifikace germánské společnosti v době římské a stěhování národů. </w:t>
      </w:r>
      <w:r>
        <w:br/>
        <w:t>6. Římské importy v </w:t>
      </w:r>
      <w:proofErr w:type="spellStart"/>
      <w:r>
        <w:t>barbariku</w:t>
      </w:r>
      <w:proofErr w:type="spellEnd"/>
      <w:r>
        <w:t>.</w:t>
      </w:r>
      <w:r>
        <w:br/>
        <w:t xml:space="preserve">7. Formování raných kmenových království/říší v době stěhování národů – Ostrogóti, Vizigóti, Hunové, </w:t>
      </w:r>
      <w:proofErr w:type="spellStart"/>
      <w:r>
        <w:t>Herulové</w:t>
      </w:r>
      <w:proofErr w:type="spellEnd"/>
      <w:r>
        <w:t xml:space="preserve">, </w:t>
      </w:r>
      <w:proofErr w:type="spellStart"/>
      <w:r>
        <w:t>Rugiové</w:t>
      </w:r>
      <w:proofErr w:type="spellEnd"/>
      <w:r>
        <w:t xml:space="preserve">, Durynkové, Langobardi, </w:t>
      </w:r>
      <w:proofErr w:type="spellStart"/>
      <w:r>
        <w:t>Gepidi</w:t>
      </w:r>
      <w:proofErr w:type="spellEnd"/>
      <w:r>
        <w:t xml:space="preserve">, Vandalové, </w:t>
      </w:r>
      <w:proofErr w:type="spellStart"/>
      <w:r>
        <w:t>Burgundi</w:t>
      </w:r>
      <w:proofErr w:type="spellEnd"/>
      <w:r>
        <w:t xml:space="preserve">, Alamani, Frankové. </w:t>
      </w:r>
      <w:r>
        <w:br/>
      </w:r>
    </w:p>
    <w:p w:rsidR="006947CC" w:rsidRDefault="006947CC" w:rsidP="006947CC">
      <w:pPr>
        <w:spacing w:after="0"/>
        <w:rPr>
          <w:b/>
        </w:rPr>
      </w:pPr>
      <w:r>
        <w:rPr>
          <w:b/>
        </w:rPr>
        <w:t>Historická archeologie</w:t>
      </w:r>
    </w:p>
    <w:p w:rsidR="006947CC" w:rsidRDefault="006947CC" w:rsidP="006947CC">
      <w:pPr>
        <w:spacing w:after="0"/>
      </w:pPr>
      <w:r>
        <w:t>1. Archeologie sakrálních staveb – možnosti studia, přístupy, témata, půdorysné členění, principy vnitřního uspořádání atd.</w:t>
      </w:r>
    </w:p>
    <w:p w:rsidR="006947CC" w:rsidRDefault="006947CC" w:rsidP="006947CC">
      <w:pPr>
        <w:spacing w:after="0"/>
      </w:pPr>
      <w:r>
        <w:t>2. Stavební archeologie a stavebně historický průzkum – vztah obou specializací, metoda stavební archeologie</w:t>
      </w:r>
      <w:r>
        <w:br/>
        <w:t>3. Základní principy středověkého urbanismu a půdorysného utváření sídel</w:t>
      </w:r>
      <w:r>
        <w:br/>
        <w:t xml:space="preserve">4. Nezděné části středověké architektury </w:t>
      </w:r>
      <w:r>
        <w:br/>
        <w:t>5. Pohřbívání, středověká funerální archeologie – základní otázky a témata</w:t>
      </w:r>
      <w:r>
        <w:br/>
        <w:t xml:space="preserve">6. Historická geografie – nejstarší mapová díla ČR a jejich použití v archeologii </w:t>
      </w:r>
      <w:r>
        <w:br/>
        <w:t>7. Archeologie měst v ČR – vývoj, současná podoba, přístupy, témata</w:t>
      </w:r>
      <w:r>
        <w:br/>
        <w:t>8. Organizace a principy archeologické památkové péče v ČR</w:t>
      </w:r>
    </w:p>
    <w:p w:rsidR="00E63BE6" w:rsidRDefault="00E63BE6"/>
    <w:p w:rsidR="003D5042" w:rsidRDefault="003D5042">
      <w:bookmarkStart w:id="1" w:name="_GoBack"/>
      <w:bookmarkEnd w:id="1"/>
    </w:p>
    <w:sectPr w:rsidR="003D5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37ECE"/>
    <w:multiLevelType w:val="hybridMultilevel"/>
    <w:tmpl w:val="0A7CB1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885DCD"/>
    <w:multiLevelType w:val="hybridMultilevel"/>
    <w:tmpl w:val="FFAC25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BEF"/>
    <w:rsid w:val="003D5042"/>
    <w:rsid w:val="006947CC"/>
    <w:rsid w:val="00A97720"/>
    <w:rsid w:val="00BF0BEF"/>
    <w:rsid w:val="00E6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868DD-F614-49F5-B6EF-07683B3E3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47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47C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D5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50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1212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Kalabkova</dc:creator>
  <cp:keywords/>
  <dc:description/>
  <cp:lastModifiedBy>Kalabkova</cp:lastModifiedBy>
  <cp:revision>4</cp:revision>
  <cp:lastPrinted>2018-06-13T07:32:00Z</cp:lastPrinted>
  <dcterms:created xsi:type="dcterms:W3CDTF">2018-05-03T15:32:00Z</dcterms:created>
  <dcterms:modified xsi:type="dcterms:W3CDTF">2019-01-24T14:04:00Z</dcterms:modified>
</cp:coreProperties>
</file>